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3C17" w14:textId="2DA735C1" w:rsidR="00B57C48" w:rsidRPr="00B57C48" w:rsidRDefault="00B57C48" w:rsidP="00B57C48">
      <w:pPr>
        <w:spacing w:line="256" w:lineRule="auto"/>
        <w:rPr>
          <w:sz w:val="24"/>
          <w:szCs w:val="24"/>
        </w:rPr>
      </w:pPr>
      <w:r w:rsidRPr="00B57C48">
        <w:rPr>
          <w:sz w:val="24"/>
          <w:szCs w:val="24"/>
        </w:rPr>
        <w:t>Anna Sikorska</w:t>
      </w:r>
      <w:r w:rsidRPr="00B57C48">
        <w:rPr>
          <w:sz w:val="24"/>
          <w:szCs w:val="24"/>
        </w:rPr>
        <w:br/>
      </w:r>
      <w:r>
        <w:rPr>
          <w:sz w:val="24"/>
          <w:szCs w:val="24"/>
        </w:rPr>
        <w:t xml:space="preserve">starszy </w:t>
      </w:r>
      <w:r w:rsidRPr="00B57C48">
        <w:rPr>
          <w:sz w:val="24"/>
          <w:szCs w:val="24"/>
        </w:rPr>
        <w:t>bibliotekarz</w:t>
      </w:r>
      <w:r w:rsidRPr="00B57C48">
        <w:rPr>
          <w:sz w:val="24"/>
          <w:szCs w:val="24"/>
        </w:rPr>
        <w:br/>
        <w:t>Centrum Informacyjno-Biblioteczne</w:t>
      </w:r>
    </w:p>
    <w:p w14:paraId="0E4D4B17" w14:textId="77777777" w:rsidR="00B57C48" w:rsidRPr="00B57C48" w:rsidRDefault="00B57C48" w:rsidP="00FA2858">
      <w:pPr>
        <w:spacing w:before="480" w:after="240" w:line="276" w:lineRule="auto"/>
        <w:jc w:val="center"/>
        <w:rPr>
          <w:b/>
          <w:bCs/>
          <w:sz w:val="28"/>
          <w:szCs w:val="28"/>
        </w:rPr>
      </w:pPr>
      <w:r w:rsidRPr="00B57C48">
        <w:rPr>
          <w:b/>
          <w:bCs/>
          <w:sz w:val="28"/>
          <w:szCs w:val="28"/>
        </w:rPr>
        <w:t>Sprawozdanie z wyjazdu w ramach programu Erasmus+</w:t>
      </w:r>
    </w:p>
    <w:p w14:paraId="46465EFD" w14:textId="344F632E" w:rsidR="00B57C48" w:rsidRPr="00B57C48" w:rsidRDefault="00B57C48" w:rsidP="00B57C48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C48">
        <w:rPr>
          <w:sz w:val="24"/>
          <w:szCs w:val="24"/>
        </w:rPr>
        <w:t xml:space="preserve">W dniach </w:t>
      </w:r>
      <w:r>
        <w:rPr>
          <w:sz w:val="24"/>
          <w:szCs w:val="24"/>
        </w:rPr>
        <w:t>6–10 października</w:t>
      </w:r>
      <w:r w:rsidRPr="00B57C4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57C48">
        <w:rPr>
          <w:sz w:val="24"/>
          <w:szCs w:val="24"/>
        </w:rPr>
        <w:t xml:space="preserve"> roku </w:t>
      </w:r>
      <w:r>
        <w:rPr>
          <w:sz w:val="24"/>
          <w:szCs w:val="24"/>
        </w:rPr>
        <w:t xml:space="preserve">(oraz 29–30 października online) miałam okazję uczestniczyć w </w:t>
      </w:r>
      <w:r w:rsidRPr="00B57C48">
        <w:rPr>
          <w:sz w:val="24"/>
          <w:szCs w:val="24"/>
        </w:rPr>
        <w:t xml:space="preserve">2nd Staff </w:t>
      </w:r>
      <w:proofErr w:type="spellStart"/>
      <w:r w:rsidRPr="00B57C48">
        <w:rPr>
          <w:sz w:val="24"/>
          <w:szCs w:val="24"/>
        </w:rPr>
        <w:t>Week</w:t>
      </w:r>
      <w:proofErr w:type="spellEnd"/>
      <w:r w:rsidRPr="00B57C48">
        <w:rPr>
          <w:sz w:val="24"/>
          <w:szCs w:val="24"/>
        </w:rPr>
        <w:t xml:space="preserve"> for </w:t>
      </w:r>
      <w:proofErr w:type="spellStart"/>
      <w:r w:rsidRPr="00B57C48">
        <w:rPr>
          <w:sz w:val="24"/>
          <w:szCs w:val="24"/>
        </w:rPr>
        <w:t>Medical</w:t>
      </w:r>
      <w:proofErr w:type="spellEnd"/>
      <w:r w:rsidRPr="00B57C48">
        <w:rPr>
          <w:sz w:val="24"/>
          <w:szCs w:val="24"/>
        </w:rPr>
        <w:t xml:space="preserve"> </w:t>
      </w:r>
      <w:proofErr w:type="spellStart"/>
      <w:r w:rsidRPr="00B57C48">
        <w:rPr>
          <w:sz w:val="24"/>
          <w:szCs w:val="24"/>
        </w:rPr>
        <w:t>Librarians</w:t>
      </w:r>
      <w:proofErr w:type="spellEnd"/>
      <w:r w:rsidRPr="00B57C48">
        <w:rPr>
          <w:sz w:val="24"/>
          <w:szCs w:val="24"/>
        </w:rPr>
        <w:t xml:space="preserve"> @ NOVA </w:t>
      </w:r>
      <w:proofErr w:type="spellStart"/>
      <w:r w:rsidRPr="00B57C48">
        <w:rPr>
          <w:sz w:val="24"/>
          <w:szCs w:val="24"/>
        </w:rPr>
        <w:t>Medical</w:t>
      </w:r>
      <w:proofErr w:type="spellEnd"/>
      <w:r w:rsidRPr="00B57C48">
        <w:rPr>
          <w:sz w:val="24"/>
          <w:szCs w:val="24"/>
        </w:rPr>
        <w:t xml:space="preserve"> School (</w:t>
      </w:r>
      <w:proofErr w:type="spellStart"/>
      <w:r>
        <w:rPr>
          <w:sz w:val="24"/>
          <w:szCs w:val="24"/>
        </w:rPr>
        <w:t>Blended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</w:t>
      </w:r>
      <w:r w:rsidR="00FA2858">
        <w:rPr>
          <w:sz w:val="24"/>
          <w:szCs w:val="24"/>
        </w:rPr>
        <w:softHyphen/>
      </w:r>
      <w:r>
        <w:rPr>
          <w:sz w:val="24"/>
          <w:szCs w:val="24"/>
        </w:rPr>
        <w:t>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 w:rsidRPr="00B57C48">
        <w:rPr>
          <w:sz w:val="24"/>
          <w:szCs w:val="24"/>
        </w:rPr>
        <w:t>) w ramach programu Erasmus Plus. Instytucją goszczącą był</w:t>
      </w:r>
      <w:r>
        <w:rPr>
          <w:sz w:val="24"/>
          <w:szCs w:val="24"/>
        </w:rPr>
        <w:t xml:space="preserve">a </w:t>
      </w:r>
      <w:proofErr w:type="spellStart"/>
      <w:r w:rsidRPr="00B57C48">
        <w:rPr>
          <w:sz w:val="24"/>
          <w:szCs w:val="24"/>
        </w:rPr>
        <w:t>Universidade</w:t>
      </w:r>
      <w:proofErr w:type="spellEnd"/>
      <w:r w:rsidRPr="00B57C48">
        <w:rPr>
          <w:sz w:val="24"/>
          <w:szCs w:val="24"/>
        </w:rPr>
        <w:t xml:space="preserve"> </w:t>
      </w:r>
      <w:r>
        <w:rPr>
          <w:sz w:val="24"/>
          <w:szCs w:val="24"/>
        </w:rPr>
        <w:t>NOVA</w:t>
      </w:r>
      <w:r w:rsidRPr="00B57C48">
        <w:rPr>
          <w:sz w:val="24"/>
          <w:szCs w:val="24"/>
        </w:rPr>
        <w:t xml:space="preserve"> de </w:t>
      </w:r>
      <w:proofErr w:type="spellStart"/>
      <w:r w:rsidRPr="00B57C48">
        <w:rPr>
          <w:sz w:val="24"/>
          <w:szCs w:val="24"/>
        </w:rPr>
        <w:t>Lisboa</w:t>
      </w:r>
      <w:proofErr w:type="spellEnd"/>
      <w:r>
        <w:rPr>
          <w:sz w:val="24"/>
          <w:szCs w:val="24"/>
        </w:rPr>
        <w:t xml:space="preserve"> (Uniwersytet NOVA w Lizbonie).</w:t>
      </w:r>
    </w:p>
    <w:p w14:paraId="64EDB33D" w14:textId="18C72279" w:rsidR="00B57C48" w:rsidRDefault="00B57C48" w:rsidP="00B57C48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C48">
        <w:rPr>
          <w:sz w:val="24"/>
          <w:szCs w:val="24"/>
        </w:rPr>
        <w:t>Program mobilności ofer</w:t>
      </w:r>
      <w:r>
        <w:rPr>
          <w:sz w:val="24"/>
          <w:szCs w:val="24"/>
        </w:rPr>
        <w:t>ował</w:t>
      </w:r>
      <w:r w:rsidRPr="00B57C48">
        <w:rPr>
          <w:sz w:val="24"/>
          <w:szCs w:val="24"/>
        </w:rPr>
        <w:t xml:space="preserve"> wyjątkową okazję do wymiany pomysłów, najlepszych praktyk i metod pracy z bibliotekarzami </w:t>
      </w:r>
      <w:r>
        <w:rPr>
          <w:sz w:val="24"/>
          <w:szCs w:val="24"/>
        </w:rPr>
        <w:t xml:space="preserve">i specjalistami informacji </w:t>
      </w:r>
      <w:r w:rsidRPr="00B57C48">
        <w:rPr>
          <w:sz w:val="24"/>
          <w:szCs w:val="24"/>
        </w:rPr>
        <w:t>z różnych krajó</w:t>
      </w:r>
      <w:r>
        <w:rPr>
          <w:sz w:val="24"/>
          <w:szCs w:val="24"/>
        </w:rPr>
        <w:t xml:space="preserve">w. Szczególnie istotny był również fakt, że Staff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 skierowany był przede wszystkim do bibliotekarzy me</w:t>
      </w:r>
      <w:r w:rsidR="00FA2858">
        <w:rPr>
          <w:sz w:val="24"/>
          <w:szCs w:val="24"/>
        </w:rPr>
        <w:softHyphen/>
      </w:r>
      <w:r>
        <w:rPr>
          <w:sz w:val="24"/>
          <w:szCs w:val="24"/>
        </w:rPr>
        <w:t>dycznych, co jeszcze bardziej zachęciło mnie do wzięcia udziału.</w:t>
      </w:r>
    </w:p>
    <w:p w14:paraId="07443B20" w14:textId="49BC00CA" w:rsidR="00A67B32" w:rsidRDefault="00A67B32" w:rsidP="00B57C48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0A67B32">
        <w:rPr>
          <w:b/>
          <w:bCs/>
          <w:sz w:val="24"/>
          <w:szCs w:val="24"/>
        </w:rPr>
        <w:t>Poniedziałek</w:t>
      </w:r>
      <w:r>
        <w:rPr>
          <w:b/>
          <w:bCs/>
          <w:sz w:val="24"/>
          <w:szCs w:val="24"/>
        </w:rPr>
        <w:t xml:space="preserve"> i wtorek</w:t>
      </w:r>
      <w:r w:rsidRPr="00A67B32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29–30 września</w:t>
      </w:r>
      <w:r w:rsidRPr="00A67B32">
        <w:rPr>
          <w:b/>
          <w:bCs/>
          <w:sz w:val="24"/>
          <w:szCs w:val="24"/>
        </w:rPr>
        <w:t xml:space="preserve"> 2025 r.</w:t>
      </w:r>
      <w:r>
        <w:rPr>
          <w:b/>
          <w:bCs/>
          <w:sz w:val="24"/>
          <w:szCs w:val="24"/>
        </w:rPr>
        <w:t xml:space="preserve"> – online</w:t>
      </w:r>
    </w:p>
    <w:p w14:paraId="581F2BB1" w14:textId="26DE05D3" w:rsidR="00FA2858" w:rsidRPr="00FA2858" w:rsidRDefault="00FA2858" w:rsidP="00FA2858">
      <w:pPr>
        <w:spacing w:after="0" w:line="276" w:lineRule="auto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W ramach przygotowania do mobilności odbył się dwudniowy moduł online, którego celem było wprowadzenie uczestników do programu i umożliwienie wzajemnego poznania się przed spotkaniem w Lizbonie.</w:t>
      </w:r>
      <w:r>
        <w:rPr>
          <w:sz w:val="24"/>
          <w:szCs w:val="24"/>
        </w:rPr>
        <w:t xml:space="preserve"> </w:t>
      </w:r>
      <w:r w:rsidRPr="00FA2858">
        <w:rPr>
          <w:sz w:val="24"/>
          <w:szCs w:val="24"/>
        </w:rPr>
        <w:t>Podczas spotkań uczestnicy z różnych krajów Europy prezento</w:t>
      </w:r>
      <w:r>
        <w:rPr>
          <w:sz w:val="24"/>
          <w:szCs w:val="24"/>
        </w:rPr>
        <w:softHyphen/>
      </w:r>
      <w:r w:rsidRPr="00FA2858">
        <w:rPr>
          <w:sz w:val="24"/>
          <w:szCs w:val="24"/>
        </w:rPr>
        <w:t>wali swoje instytucje macierzyste w formie krótkich wystąpień, przedstawiając strukturę organizacyjną bibliotek, zakres działalności, projekty naukowe i edukacyjne, a także obszary specjalizacji zawodowej.</w:t>
      </w:r>
    </w:p>
    <w:p w14:paraId="4C771063" w14:textId="3EDC0FA0" w:rsidR="009C1495" w:rsidRPr="009C1495" w:rsidRDefault="00FA2858" w:rsidP="00FA2858">
      <w:pPr>
        <w:spacing w:after="0" w:line="276" w:lineRule="auto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Spotkania online pozwoliły zbudować podstawy współpracy, wymienić doświadczenia i przygotować się do części stacjonarnej programu.</w:t>
      </w:r>
    </w:p>
    <w:p w14:paraId="54C5ACAC" w14:textId="60F08C53" w:rsidR="00B57C48" w:rsidRPr="00B57C48" w:rsidRDefault="00B57C48" w:rsidP="00B57C48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0B57C48">
        <w:rPr>
          <w:b/>
          <w:bCs/>
          <w:sz w:val="24"/>
          <w:szCs w:val="24"/>
        </w:rPr>
        <w:t xml:space="preserve">Poniedziałek, 6 października 2025 r. – NOVA </w:t>
      </w:r>
      <w:proofErr w:type="spellStart"/>
      <w:r w:rsidRPr="00B57C48">
        <w:rPr>
          <w:b/>
          <w:bCs/>
          <w:sz w:val="24"/>
          <w:szCs w:val="24"/>
        </w:rPr>
        <w:t>Medical</w:t>
      </w:r>
      <w:proofErr w:type="spellEnd"/>
      <w:r w:rsidRPr="00B57C48">
        <w:rPr>
          <w:b/>
          <w:bCs/>
          <w:sz w:val="24"/>
          <w:szCs w:val="24"/>
        </w:rPr>
        <w:t xml:space="preserve"> School</w:t>
      </w:r>
    </w:p>
    <w:p w14:paraId="23EF5AA7" w14:textId="7D06A37A" w:rsidR="009C1495" w:rsidRDefault="00B57C48" w:rsidP="009C1495">
      <w:pPr>
        <w:spacing w:after="0" w:line="276" w:lineRule="auto"/>
        <w:ind w:firstLine="708"/>
        <w:jc w:val="both"/>
        <w:rPr>
          <w:sz w:val="24"/>
          <w:szCs w:val="24"/>
        </w:rPr>
      </w:pPr>
      <w:r w:rsidRPr="00B57C48">
        <w:rPr>
          <w:sz w:val="24"/>
          <w:szCs w:val="24"/>
        </w:rPr>
        <w:t xml:space="preserve">Pierwszy dzień mobilności rozpoczął się od uroczystego powitania uczestników przez przedstawicieli NOVA </w:t>
      </w:r>
      <w:proofErr w:type="spellStart"/>
      <w:r w:rsidRPr="00B57C48">
        <w:rPr>
          <w:sz w:val="24"/>
          <w:szCs w:val="24"/>
        </w:rPr>
        <w:t>Medical</w:t>
      </w:r>
      <w:proofErr w:type="spellEnd"/>
      <w:r w:rsidRPr="00B57C48">
        <w:rPr>
          <w:sz w:val="24"/>
          <w:szCs w:val="24"/>
        </w:rPr>
        <w:t xml:space="preserve"> School </w:t>
      </w:r>
      <w:r w:rsidR="00A67B32">
        <w:rPr>
          <w:sz w:val="24"/>
          <w:szCs w:val="24"/>
        </w:rPr>
        <w:t xml:space="preserve">(NMS) </w:t>
      </w:r>
      <w:r w:rsidRPr="00B57C48">
        <w:rPr>
          <w:sz w:val="24"/>
          <w:szCs w:val="24"/>
        </w:rPr>
        <w:t>oraz prezentacji programu tygodnia. Następnie odbyła się sesja wprowadzająca oraz krótki kurs języka portugalskiego (</w:t>
      </w:r>
      <w:proofErr w:type="spellStart"/>
      <w:r w:rsidRPr="00B57C48">
        <w:rPr>
          <w:sz w:val="24"/>
          <w:szCs w:val="24"/>
        </w:rPr>
        <w:t>Portuguese</w:t>
      </w:r>
      <w:proofErr w:type="spellEnd"/>
      <w:r w:rsidRPr="00B57C48">
        <w:rPr>
          <w:sz w:val="24"/>
          <w:szCs w:val="24"/>
        </w:rPr>
        <w:t xml:space="preserve"> </w:t>
      </w:r>
      <w:proofErr w:type="spellStart"/>
      <w:r w:rsidRPr="00B57C48">
        <w:rPr>
          <w:sz w:val="24"/>
          <w:szCs w:val="24"/>
        </w:rPr>
        <w:t>Crash</w:t>
      </w:r>
      <w:proofErr w:type="spellEnd"/>
      <w:r w:rsidRPr="00B57C48">
        <w:rPr>
          <w:sz w:val="24"/>
          <w:szCs w:val="24"/>
        </w:rPr>
        <w:t xml:space="preserve"> Course), który pozwolił zapoznać się z podstawowymi zwrotami przydatnymi w codziennej komunikacji.</w:t>
      </w:r>
    </w:p>
    <w:p w14:paraId="46250F5E" w14:textId="6A5D9A25" w:rsidR="009C1495" w:rsidRDefault="00B57C48" w:rsidP="009C1495">
      <w:pPr>
        <w:spacing w:after="0" w:line="276" w:lineRule="auto"/>
        <w:ind w:firstLine="708"/>
        <w:jc w:val="both"/>
        <w:rPr>
          <w:sz w:val="24"/>
          <w:szCs w:val="24"/>
        </w:rPr>
      </w:pPr>
      <w:r w:rsidRPr="00B57C48">
        <w:rPr>
          <w:sz w:val="24"/>
          <w:szCs w:val="24"/>
        </w:rPr>
        <w:t>W dalszej części dnia uczestnicy wzięli udział w zwiedzaniu kampusu NMS, zapoznając się z infrastrukturą uczelni, w tym z zasobami bibliotecznymi i zapleczem dydaktycznym.</w:t>
      </w:r>
    </w:p>
    <w:p w14:paraId="107C070E" w14:textId="726D668F" w:rsidR="00B57C48" w:rsidRPr="00B57C48" w:rsidRDefault="00B57C48" w:rsidP="00B57C48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0B57C48">
        <w:rPr>
          <w:b/>
          <w:bCs/>
          <w:sz w:val="24"/>
          <w:szCs w:val="24"/>
        </w:rPr>
        <w:t xml:space="preserve">Wtorek, 7 października 2025 r. – NOVA </w:t>
      </w:r>
      <w:proofErr w:type="spellStart"/>
      <w:r w:rsidRPr="00B57C48">
        <w:rPr>
          <w:b/>
          <w:bCs/>
          <w:sz w:val="24"/>
          <w:szCs w:val="24"/>
        </w:rPr>
        <w:t>Medical</w:t>
      </w:r>
      <w:proofErr w:type="spellEnd"/>
      <w:r w:rsidRPr="00B57C48">
        <w:rPr>
          <w:b/>
          <w:bCs/>
          <w:sz w:val="24"/>
          <w:szCs w:val="24"/>
        </w:rPr>
        <w:t xml:space="preserve"> School</w:t>
      </w:r>
    </w:p>
    <w:p w14:paraId="2DD26F95" w14:textId="468D3715" w:rsidR="00A67B32" w:rsidRDefault="00A67B32" w:rsidP="009C1495">
      <w:pPr>
        <w:spacing w:after="0"/>
        <w:ind w:firstLine="708"/>
        <w:jc w:val="both"/>
        <w:rPr>
          <w:sz w:val="24"/>
          <w:szCs w:val="24"/>
        </w:rPr>
      </w:pPr>
      <w:r w:rsidRPr="00A67B32">
        <w:rPr>
          <w:sz w:val="24"/>
          <w:szCs w:val="24"/>
        </w:rPr>
        <w:t xml:space="preserve">Drugi dzień poświęcony był szkoleniom z zakresu wsparcia współpracy i dydaktyki (Collaboration &amp; </w:t>
      </w:r>
      <w:proofErr w:type="spellStart"/>
      <w:r w:rsidRPr="00A67B32">
        <w:rPr>
          <w:sz w:val="24"/>
          <w:szCs w:val="24"/>
        </w:rPr>
        <w:t>Teaching</w:t>
      </w:r>
      <w:proofErr w:type="spellEnd"/>
      <w:r w:rsidRPr="00A67B32">
        <w:rPr>
          <w:sz w:val="24"/>
          <w:szCs w:val="24"/>
        </w:rPr>
        <w:t xml:space="preserve"> </w:t>
      </w:r>
      <w:proofErr w:type="spellStart"/>
      <w:r w:rsidRPr="00A67B32">
        <w:rPr>
          <w:sz w:val="24"/>
          <w:szCs w:val="24"/>
        </w:rPr>
        <w:t>Support</w:t>
      </w:r>
      <w:proofErr w:type="spellEnd"/>
      <w:r w:rsidRPr="00A67B32">
        <w:rPr>
          <w:sz w:val="24"/>
          <w:szCs w:val="24"/>
        </w:rPr>
        <w:t xml:space="preserve">) oraz </w:t>
      </w:r>
      <w:r w:rsidR="003E76C4" w:rsidRPr="003E76C4">
        <w:rPr>
          <w:sz w:val="24"/>
          <w:szCs w:val="24"/>
        </w:rPr>
        <w:t xml:space="preserve">analizy </w:t>
      </w:r>
      <w:proofErr w:type="spellStart"/>
      <w:r w:rsidR="003E76C4" w:rsidRPr="003E76C4">
        <w:rPr>
          <w:sz w:val="24"/>
          <w:szCs w:val="24"/>
        </w:rPr>
        <w:t>bibliometrycznej</w:t>
      </w:r>
      <w:proofErr w:type="spellEnd"/>
      <w:r w:rsidR="003E76C4" w:rsidRPr="003E76C4">
        <w:rPr>
          <w:sz w:val="24"/>
          <w:szCs w:val="24"/>
        </w:rPr>
        <w:t xml:space="preserve"> i oceny dorobku naukowego</w:t>
      </w:r>
      <w:r w:rsidR="003E76C4">
        <w:rPr>
          <w:sz w:val="24"/>
          <w:szCs w:val="24"/>
        </w:rPr>
        <w:t xml:space="preserve"> </w:t>
      </w:r>
      <w:r w:rsidR="003E76C4" w:rsidRPr="003E76C4">
        <w:rPr>
          <w:sz w:val="24"/>
          <w:szCs w:val="24"/>
        </w:rPr>
        <w:t>(</w:t>
      </w:r>
      <w:proofErr w:type="spellStart"/>
      <w:r w:rsidR="003E76C4" w:rsidRPr="003E76C4">
        <w:rPr>
          <w:sz w:val="24"/>
          <w:szCs w:val="24"/>
        </w:rPr>
        <w:t>Bibliometrics</w:t>
      </w:r>
      <w:proofErr w:type="spellEnd"/>
      <w:r w:rsidR="003E76C4" w:rsidRPr="003E76C4">
        <w:rPr>
          <w:sz w:val="24"/>
          <w:szCs w:val="24"/>
        </w:rPr>
        <w:t xml:space="preserve"> &amp; </w:t>
      </w:r>
      <w:proofErr w:type="spellStart"/>
      <w:r w:rsidR="003E76C4" w:rsidRPr="003E76C4">
        <w:rPr>
          <w:sz w:val="24"/>
          <w:szCs w:val="24"/>
        </w:rPr>
        <w:t>Scientific</w:t>
      </w:r>
      <w:proofErr w:type="spellEnd"/>
      <w:r w:rsidR="003E76C4" w:rsidRPr="003E76C4">
        <w:rPr>
          <w:sz w:val="24"/>
          <w:szCs w:val="24"/>
        </w:rPr>
        <w:t xml:space="preserve"> </w:t>
      </w:r>
      <w:proofErr w:type="spellStart"/>
      <w:r w:rsidR="003E76C4" w:rsidRPr="003E76C4">
        <w:rPr>
          <w:sz w:val="24"/>
          <w:szCs w:val="24"/>
        </w:rPr>
        <w:t>Output</w:t>
      </w:r>
      <w:proofErr w:type="spellEnd"/>
      <w:r w:rsidR="003E76C4" w:rsidRPr="003E76C4">
        <w:rPr>
          <w:sz w:val="24"/>
          <w:szCs w:val="24"/>
        </w:rPr>
        <w:t>)</w:t>
      </w:r>
      <w:r w:rsidR="003E76C4">
        <w:rPr>
          <w:sz w:val="24"/>
          <w:szCs w:val="24"/>
        </w:rPr>
        <w:t>.</w:t>
      </w:r>
    </w:p>
    <w:p w14:paraId="323B8ABB" w14:textId="0A395BC6" w:rsidR="00A67B32" w:rsidRDefault="00A67B32" w:rsidP="009C1495">
      <w:pPr>
        <w:spacing w:after="0"/>
        <w:ind w:firstLine="708"/>
        <w:jc w:val="both"/>
        <w:rPr>
          <w:sz w:val="24"/>
          <w:szCs w:val="24"/>
        </w:rPr>
      </w:pPr>
      <w:r w:rsidRPr="00A67B32">
        <w:rPr>
          <w:sz w:val="24"/>
          <w:szCs w:val="24"/>
        </w:rPr>
        <w:t xml:space="preserve">Podczas </w:t>
      </w:r>
      <w:r>
        <w:rPr>
          <w:sz w:val="24"/>
          <w:szCs w:val="24"/>
        </w:rPr>
        <w:t xml:space="preserve">pierwszej </w:t>
      </w:r>
      <w:r w:rsidRPr="00A67B32">
        <w:rPr>
          <w:sz w:val="24"/>
          <w:szCs w:val="24"/>
        </w:rPr>
        <w:t>sesji omówiono rozwiązania stosowane w bibliotece NMS w zakresie organizacji pracy z wykładowcami</w:t>
      </w:r>
      <w:r>
        <w:rPr>
          <w:sz w:val="24"/>
          <w:szCs w:val="24"/>
        </w:rPr>
        <w:t xml:space="preserve"> oraz </w:t>
      </w:r>
      <w:r w:rsidRPr="00A67B32">
        <w:rPr>
          <w:sz w:val="24"/>
          <w:szCs w:val="24"/>
        </w:rPr>
        <w:t>wspierania procesu nauczania</w:t>
      </w:r>
      <w:r>
        <w:rPr>
          <w:sz w:val="24"/>
          <w:szCs w:val="24"/>
        </w:rPr>
        <w:t>, szczególnie w kontek</w:t>
      </w:r>
      <w:r w:rsidR="00FA2858">
        <w:rPr>
          <w:sz w:val="24"/>
          <w:szCs w:val="24"/>
        </w:rPr>
        <w:softHyphen/>
      </w:r>
      <w:r>
        <w:rPr>
          <w:sz w:val="24"/>
          <w:szCs w:val="24"/>
        </w:rPr>
        <w:lastRenderedPageBreak/>
        <w:t>ście wykorzystania sztucznej inteligencji. Zaprezentowano szereg platform wspierających</w:t>
      </w:r>
      <w:r w:rsidR="00FA2858">
        <w:rPr>
          <w:sz w:val="24"/>
          <w:szCs w:val="24"/>
        </w:rPr>
        <w:br/>
      </w:r>
      <w:r>
        <w:rPr>
          <w:sz w:val="24"/>
          <w:szCs w:val="24"/>
        </w:rPr>
        <w:t xml:space="preserve">e-learning i nauczanie stacjonarne oraz przedstawiono zalety nauczania za pomocą metod mieszanych. Szczególną uwagę poświęcono </w:t>
      </w:r>
      <w:r w:rsidRPr="00A67B32">
        <w:rPr>
          <w:sz w:val="24"/>
          <w:szCs w:val="24"/>
        </w:rPr>
        <w:t>Europejski</w:t>
      </w:r>
      <w:r>
        <w:rPr>
          <w:sz w:val="24"/>
          <w:szCs w:val="24"/>
        </w:rPr>
        <w:t>m</w:t>
      </w:r>
      <w:r w:rsidRPr="00A67B32">
        <w:rPr>
          <w:sz w:val="24"/>
          <w:szCs w:val="24"/>
        </w:rPr>
        <w:t xml:space="preserve"> Ram</w:t>
      </w:r>
      <w:r>
        <w:rPr>
          <w:sz w:val="24"/>
          <w:szCs w:val="24"/>
        </w:rPr>
        <w:t>om</w:t>
      </w:r>
      <w:r w:rsidRPr="00A67B32">
        <w:rPr>
          <w:sz w:val="24"/>
          <w:szCs w:val="24"/>
        </w:rPr>
        <w:t xml:space="preserve"> Kompetencji Cyfrowych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DigComp</w:t>
      </w:r>
      <w:proofErr w:type="spellEnd"/>
      <w:r>
        <w:rPr>
          <w:sz w:val="24"/>
          <w:szCs w:val="24"/>
        </w:rPr>
        <w:t>).</w:t>
      </w:r>
    </w:p>
    <w:p w14:paraId="6ACC4921" w14:textId="2FC87557" w:rsidR="009C1495" w:rsidRDefault="003E76C4" w:rsidP="009C149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drugiej sesji</w:t>
      </w:r>
      <w:r w:rsidR="009C1495" w:rsidRPr="009C1495">
        <w:rPr>
          <w:sz w:val="24"/>
          <w:szCs w:val="24"/>
        </w:rPr>
        <w:t xml:space="preserve"> przedstawiono narzędzia wspierające analizę wpływu publikacji nauko</w:t>
      </w:r>
      <w:r w:rsidR="00FA2858">
        <w:rPr>
          <w:sz w:val="24"/>
          <w:szCs w:val="24"/>
        </w:rPr>
        <w:softHyphen/>
      </w:r>
      <w:r w:rsidR="009C1495" w:rsidRPr="009C1495">
        <w:rPr>
          <w:sz w:val="24"/>
          <w:szCs w:val="24"/>
        </w:rPr>
        <w:t>wych</w:t>
      </w:r>
      <w:r w:rsidR="009C1495">
        <w:rPr>
          <w:sz w:val="24"/>
          <w:szCs w:val="24"/>
        </w:rPr>
        <w:t>.</w:t>
      </w:r>
      <w:r>
        <w:rPr>
          <w:sz w:val="24"/>
          <w:szCs w:val="24"/>
        </w:rPr>
        <w:t xml:space="preserve"> Omawiano kwestie dotyczące standaryzacji profilów naukowców oraz zaprezentowano możliwości narzędzi analizujących dorobek naukowy.</w:t>
      </w:r>
    </w:p>
    <w:p w14:paraId="1514AA1B" w14:textId="4AE354E9" w:rsidR="009C1495" w:rsidRDefault="009C1495" w:rsidP="009C1495">
      <w:pPr>
        <w:spacing w:before="240" w:after="240"/>
        <w:jc w:val="center"/>
        <w:rPr>
          <w:b/>
          <w:bCs/>
          <w:sz w:val="24"/>
          <w:szCs w:val="24"/>
        </w:rPr>
      </w:pPr>
      <w:r w:rsidRPr="009C1495">
        <w:rPr>
          <w:b/>
          <w:bCs/>
          <w:sz w:val="24"/>
          <w:szCs w:val="24"/>
        </w:rPr>
        <w:t>Środa, 8 października 2025 r. – NOVA SBE Library</w:t>
      </w:r>
    </w:p>
    <w:p w14:paraId="0E3D5D04" w14:textId="59BC9C81" w:rsidR="003E76C4" w:rsidRDefault="003E76C4" w:rsidP="003E76C4">
      <w:pPr>
        <w:spacing w:before="240" w:after="0"/>
        <w:ind w:firstLine="709"/>
        <w:jc w:val="both"/>
        <w:rPr>
          <w:sz w:val="24"/>
          <w:szCs w:val="24"/>
        </w:rPr>
      </w:pPr>
      <w:r w:rsidRPr="003E76C4">
        <w:rPr>
          <w:sz w:val="24"/>
          <w:szCs w:val="24"/>
        </w:rPr>
        <w:t xml:space="preserve">W pierwszej sesji </w:t>
      </w:r>
      <w:r w:rsidR="00FA2858">
        <w:rPr>
          <w:sz w:val="24"/>
          <w:szCs w:val="24"/>
        </w:rPr>
        <w:t xml:space="preserve">trzeciego dnia </w:t>
      </w:r>
      <w:r w:rsidRPr="003E76C4">
        <w:rPr>
          <w:sz w:val="24"/>
          <w:szCs w:val="24"/>
        </w:rPr>
        <w:t>skupiono się na strategiach rozwoju kolekcji naukowych i repozyto</w:t>
      </w:r>
      <w:r w:rsidR="00FA2858">
        <w:rPr>
          <w:sz w:val="24"/>
          <w:szCs w:val="24"/>
        </w:rPr>
        <w:softHyphen/>
      </w:r>
      <w:r w:rsidRPr="003E76C4">
        <w:rPr>
          <w:sz w:val="24"/>
          <w:szCs w:val="24"/>
        </w:rPr>
        <w:t>riach uczelnianych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Catalogue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Collections</w:t>
      </w:r>
      <w:proofErr w:type="spellEnd"/>
      <w:r>
        <w:rPr>
          <w:sz w:val="24"/>
          <w:szCs w:val="24"/>
        </w:rPr>
        <w:t>)</w:t>
      </w:r>
      <w:r w:rsidRPr="003E76C4">
        <w:rPr>
          <w:sz w:val="24"/>
          <w:szCs w:val="24"/>
        </w:rPr>
        <w:t>. Zaprezentowano różnego rodzaju systemy zarządzania biblioteką – ich interfejsy i możliwości. Uczestnicy dyskutowali na temat pozyski</w:t>
      </w:r>
      <w:r w:rsidR="00FA2858">
        <w:rPr>
          <w:sz w:val="24"/>
          <w:szCs w:val="24"/>
        </w:rPr>
        <w:softHyphen/>
      </w:r>
      <w:r w:rsidRPr="003E76C4">
        <w:rPr>
          <w:sz w:val="24"/>
          <w:szCs w:val="24"/>
        </w:rPr>
        <w:t>wania nowych zbiorów bibliotecznych oraz problemów pojawiających się przy opracowywaniu opisów bibliograficznych materiałów bibliotecznych. Mieliśmy również okazję poznać kolekcje specjalne bibliotek, od starodruków po materiały audiowizualne, np. kolekcję filmów doku</w:t>
      </w:r>
      <w:r w:rsidR="00FA2858">
        <w:rPr>
          <w:sz w:val="24"/>
          <w:szCs w:val="24"/>
        </w:rPr>
        <w:softHyphen/>
      </w:r>
      <w:r w:rsidRPr="003E76C4">
        <w:rPr>
          <w:sz w:val="24"/>
          <w:szCs w:val="24"/>
        </w:rPr>
        <w:t>mentalnych na temat HIV.</w:t>
      </w:r>
    </w:p>
    <w:p w14:paraId="52B6A5B6" w14:textId="42706D74" w:rsidR="003E76C4" w:rsidRPr="003E76C4" w:rsidRDefault="003E76C4" w:rsidP="003E76C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Druga sesja dotyczyła </w:t>
      </w:r>
      <w:r w:rsidRPr="003E76C4">
        <w:rPr>
          <w:sz w:val="24"/>
          <w:szCs w:val="24"/>
        </w:rPr>
        <w:t>zaawansowanego wyszukiwania bibliograficznego i syntezy dowodów naukowych (</w:t>
      </w:r>
      <w:proofErr w:type="spellStart"/>
      <w:r w:rsidRPr="003E76C4">
        <w:rPr>
          <w:sz w:val="24"/>
          <w:szCs w:val="24"/>
        </w:rPr>
        <w:t>Bibliographic</w:t>
      </w:r>
      <w:proofErr w:type="spellEnd"/>
      <w:r w:rsidRPr="003E76C4">
        <w:rPr>
          <w:sz w:val="24"/>
          <w:szCs w:val="24"/>
        </w:rPr>
        <w:t xml:space="preserve"> </w:t>
      </w:r>
      <w:proofErr w:type="spellStart"/>
      <w:r w:rsidRPr="003E76C4">
        <w:rPr>
          <w:sz w:val="24"/>
          <w:szCs w:val="24"/>
        </w:rPr>
        <w:t>Search</w:t>
      </w:r>
      <w:proofErr w:type="spellEnd"/>
      <w:r w:rsidRPr="003E76C4">
        <w:rPr>
          <w:sz w:val="24"/>
          <w:szCs w:val="24"/>
        </w:rPr>
        <w:t xml:space="preserve"> &amp; </w:t>
      </w:r>
      <w:proofErr w:type="spellStart"/>
      <w:r w:rsidRPr="003E76C4">
        <w:rPr>
          <w:sz w:val="24"/>
          <w:szCs w:val="24"/>
        </w:rPr>
        <w:t>Evidence</w:t>
      </w:r>
      <w:proofErr w:type="spellEnd"/>
      <w:r w:rsidRPr="003E76C4">
        <w:rPr>
          <w:sz w:val="24"/>
          <w:szCs w:val="24"/>
        </w:rPr>
        <w:t xml:space="preserve"> </w:t>
      </w:r>
      <w:proofErr w:type="spellStart"/>
      <w:r w:rsidRPr="003E76C4">
        <w:rPr>
          <w:sz w:val="24"/>
          <w:szCs w:val="24"/>
        </w:rPr>
        <w:t>Synthesis</w:t>
      </w:r>
      <w:proofErr w:type="spellEnd"/>
      <w:r w:rsidRPr="003E76C4">
        <w:rPr>
          <w:sz w:val="24"/>
          <w:szCs w:val="24"/>
        </w:rPr>
        <w:t>).</w:t>
      </w:r>
      <w:r>
        <w:rPr>
          <w:sz w:val="24"/>
          <w:szCs w:val="24"/>
        </w:rPr>
        <w:t xml:space="preserve"> Uczestnicy mieli okazję szczegółowo zapoznać się z procesem przeprowadzania przeglądów systematycznych i dowie</w:t>
      </w:r>
      <w:r w:rsidR="00FA2858">
        <w:rPr>
          <w:sz w:val="24"/>
          <w:szCs w:val="24"/>
        </w:rPr>
        <w:softHyphen/>
      </w:r>
      <w:r>
        <w:rPr>
          <w:sz w:val="24"/>
          <w:szCs w:val="24"/>
        </w:rPr>
        <w:t>dzieć się o roli bibliotekarzy w tym przedsięwzięciu. W swojej prezentacji pt. „</w:t>
      </w:r>
      <w:proofErr w:type="spellStart"/>
      <w:r>
        <w:rPr>
          <w:sz w:val="24"/>
          <w:szCs w:val="24"/>
        </w:rPr>
        <w:t>Systematic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review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integral</w:t>
      </w:r>
      <w:proofErr w:type="spellEnd"/>
      <w:r>
        <w:rPr>
          <w:sz w:val="24"/>
          <w:szCs w:val="24"/>
        </w:rPr>
        <w:t xml:space="preserve"> component of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projects</w:t>
      </w:r>
      <w:proofErr w:type="spellEnd"/>
      <w:r>
        <w:rPr>
          <w:sz w:val="24"/>
          <w:szCs w:val="24"/>
        </w:rPr>
        <w:t>” przedstawiłam uczestnikom projekt skierowany do naukowców, studentów i polskich bibliotekarzy medycznych realizowany przez moją jednostkę.</w:t>
      </w:r>
    </w:p>
    <w:p w14:paraId="0D195FB8" w14:textId="1E7B9618" w:rsidR="009C1495" w:rsidRPr="009C1495" w:rsidRDefault="009C1495" w:rsidP="009C1495">
      <w:pPr>
        <w:spacing w:before="240" w:after="240"/>
        <w:jc w:val="center"/>
        <w:rPr>
          <w:b/>
          <w:bCs/>
          <w:sz w:val="24"/>
          <w:szCs w:val="24"/>
        </w:rPr>
      </w:pPr>
      <w:r w:rsidRPr="009C1495">
        <w:rPr>
          <w:b/>
          <w:bCs/>
          <w:sz w:val="24"/>
          <w:szCs w:val="24"/>
        </w:rPr>
        <w:t xml:space="preserve">Czwartek, 9 października 2025 r. – NOVA </w:t>
      </w:r>
      <w:proofErr w:type="spellStart"/>
      <w:r w:rsidRPr="009C1495">
        <w:rPr>
          <w:b/>
          <w:bCs/>
          <w:sz w:val="24"/>
          <w:szCs w:val="24"/>
        </w:rPr>
        <w:t>Medical</w:t>
      </w:r>
      <w:proofErr w:type="spellEnd"/>
      <w:r w:rsidRPr="009C1495">
        <w:rPr>
          <w:b/>
          <w:bCs/>
          <w:sz w:val="24"/>
          <w:szCs w:val="24"/>
        </w:rPr>
        <w:t xml:space="preserve"> School</w:t>
      </w:r>
    </w:p>
    <w:p w14:paraId="533D7200" w14:textId="5923D1C0" w:rsidR="003E76C4" w:rsidRDefault="003E76C4" w:rsidP="009C1495">
      <w:pPr>
        <w:jc w:val="both"/>
        <w:rPr>
          <w:sz w:val="24"/>
          <w:szCs w:val="24"/>
        </w:rPr>
      </w:pPr>
      <w:r w:rsidRPr="003E76C4">
        <w:rPr>
          <w:sz w:val="24"/>
          <w:szCs w:val="24"/>
        </w:rPr>
        <w:t xml:space="preserve">Tego dnia uczestnicy odwiedzili NOVA School of Business and </w:t>
      </w:r>
      <w:proofErr w:type="spellStart"/>
      <w:r w:rsidRPr="003E76C4">
        <w:rPr>
          <w:sz w:val="24"/>
          <w:szCs w:val="24"/>
        </w:rPr>
        <w:t>Economics</w:t>
      </w:r>
      <w:proofErr w:type="spellEnd"/>
      <w:r w:rsidRPr="003E76C4">
        <w:rPr>
          <w:sz w:val="24"/>
          <w:szCs w:val="24"/>
        </w:rPr>
        <w:t xml:space="preserve"> (SBE) w miejscowości </w:t>
      </w:r>
      <w:proofErr w:type="spellStart"/>
      <w:r w:rsidRPr="003E76C4">
        <w:rPr>
          <w:sz w:val="24"/>
          <w:szCs w:val="24"/>
        </w:rPr>
        <w:t>Carcavelos</w:t>
      </w:r>
      <w:proofErr w:type="spellEnd"/>
      <w:r w:rsidRPr="003E76C4">
        <w:rPr>
          <w:sz w:val="24"/>
          <w:szCs w:val="24"/>
        </w:rPr>
        <w:t>. Program obejmował wizytę studyjną w bibliotece NOVA SBE, prezentację jej prze</w:t>
      </w:r>
      <w:r w:rsidR="00FA2858">
        <w:rPr>
          <w:sz w:val="24"/>
          <w:szCs w:val="24"/>
        </w:rPr>
        <w:softHyphen/>
      </w:r>
      <w:r w:rsidRPr="003E76C4">
        <w:rPr>
          <w:sz w:val="24"/>
          <w:szCs w:val="24"/>
        </w:rPr>
        <w:t>strzeni, oferty usług, rozwiązań technologicznych oraz sposobów pracy z użytkownikami biz</w:t>
      </w:r>
      <w:r w:rsidR="00FA2858">
        <w:rPr>
          <w:sz w:val="24"/>
          <w:szCs w:val="24"/>
        </w:rPr>
        <w:softHyphen/>
      </w:r>
      <w:r w:rsidRPr="003E76C4">
        <w:rPr>
          <w:sz w:val="24"/>
          <w:szCs w:val="24"/>
        </w:rPr>
        <w:t>nesowych i ekonomicznych kierunków studiów.</w:t>
      </w:r>
    </w:p>
    <w:p w14:paraId="48975AEC" w14:textId="77777777" w:rsidR="00FA2858" w:rsidRPr="00FA2858" w:rsidRDefault="00FA2858" w:rsidP="00FA2858">
      <w:pPr>
        <w:jc w:val="center"/>
        <w:rPr>
          <w:b/>
          <w:bCs/>
          <w:sz w:val="24"/>
          <w:szCs w:val="24"/>
        </w:rPr>
      </w:pPr>
      <w:r w:rsidRPr="00FA2858">
        <w:rPr>
          <w:b/>
          <w:bCs/>
          <w:sz w:val="24"/>
          <w:szCs w:val="24"/>
        </w:rPr>
        <w:t xml:space="preserve">Piątek, 10 października 2025 r. – NOVA </w:t>
      </w:r>
      <w:proofErr w:type="spellStart"/>
      <w:r w:rsidRPr="00FA2858">
        <w:rPr>
          <w:b/>
          <w:bCs/>
          <w:sz w:val="24"/>
          <w:szCs w:val="24"/>
        </w:rPr>
        <w:t>Medical</w:t>
      </w:r>
      <w:proofErr w:type="spellEnd"/>
      <w:r w:rsidRPr="00FA2858">
        <w:rPr>
          <w:b/>
          <w:bCs/>
          <w:sz w:val="24"/>
          <w:szCs w:val="24"/>
        </w:rPr>
        <w:t xml:space="preserve"> School</w:t>
      </w:r>
    </w:p>
    <w:p w14:paraId="07071358" w14:textId="43572A64" w:rsidR="00FA2858" w:rsidRPr="00FA2858" w:rsidRDefault="00FA2858" w:rsidP="00FA2858">
      <w:pPr>
        <w:spacing w:after="0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 xml:space="preserve">Ostatniego dnia </w:t>
      </w:r>
      <w:r>
        <w:rPr>
          <w:sz w:val="24"/>
          <w:szCs w:val="24"/>
        </w:rPr>
        <w:t>dyskusja toczyła się wokół</w:t>
      </w:r>
      <w:r w:rsidRPr="00FA285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FA2858">
        <w:rPr>
          <w:sz w:val="24"/>
          <w:szCs w:val="24"/>
        </w:rPr>
        <w:t xml:space="preserve">twartej </w:t>
      </w:r>
      <w:r>
        <w:rPr>
          <w:sz w:val="24"/>
          <w:szCs w:val="24"/>
        </w:rPr>
        <w:t>n</w:t>
      </w:r>
      <w:r w:rsidRPr="00FA2858">
        <w:rPr>
          <w:sz w:val="24"/>
          <w:szCs w:val="24"/>
        </w:rPr>
        <w:t xml:space="preserve">auki (Open Science), </w:t>
      </w:r>
      <w:r>
        <w:rPr>
          <w:sz w:val="24"/>
          <w:szCs w:val="24"/>
        </w:rPr>
        <w:t>o</w:t>
      </w:r>
      <w:r w:rsidRPr="00FA2858">
        <w:rPr>
          <w:sz w:val="24"/>
          <w:szCs w:val="24"/>
        </w:rPr>
        <w:t xml:space="preserve">twartego </w:t>
      </w:r>
      <w:r>
        <w:rPr>
          <w:sz w:val="24"/>
          <w:szCs w:val="24"/>
        </w:rPr>
        <w:t>d</w:t>
      </w:r>
      <w:r w:rsidRPr="00FA2858">
        <w:rPr>
          <w:sz w:val="24"/>
          <w:szCs w:val="24"/>
        </w:rPr>
        <w:t xml:space="preserve">ostępu (Open Access) oraz </w:t>
      </w:r>
      <w:r>
        <w:rPr>
          <w:sz w:val="24"/>
          <w:szCs w:val="24"/>
        </w:rPr>
        <w:t>z</w:t>
      </w:r>
      <w:r w:rsidRPr="00FA2858">
        <w:rPr>
          <w:sz w:val="24"/>
          <w:szCs w:val="24"/>
        </w:rPr>
        <w:t>arządzania danymi badawczymi (</w:t>
      </w:r>
      <w:proofErr w:type="spellStart"/>
      <w:r w:rsidRPr="00FA2858">
        <w:rPr>
          <w:sz w:val="24"/>
          <w:szCs w:val="24"/>
        </w:rPr>
        <w:t>Research</w:t>
      </w:r>
      <w:proofErr w:type="spellEnd"/>
      <w:r w:rsidRPr="00FA2858">
        <w:rPr>
          <w:sz w:val="24"/>
          <w:szCs w:val="24"/>
        </w:rPr>
        <w:t xml:space="preserve"> Data Management).</w:t>
      </w:r>
    </w:p>
    <w:p w14:paraId="357DCD4B" w14:textId="0B44D2A1" w:rsidR="00FA2858" w:rsidRPr="00FA2858" w:rsidRDefault="00FA2858" w:rsidP="00FA2858">
      <w:pPr>
        <w:spacing w:after="0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 xml:space="preserve">Uczestnicy poznali politykę </w:t>
      </w:r>
      <w:proofErr w:type="spellStart"/>
      <w:r w:rsidRPr="00FA2858">
        <w:rPr>
          <w:sz w:val="24"/>
          <w:szCs w:val="24"/>
        </w:rPr>
        <w:t>Universidade</w:t>
      </w:r>
      <w:proofErr w:type="spellEnd"/>
      <w:r w:rsidRPr="00FA2858">
        <w:rPr>
          <w:sz w:val="24"/>
          <w:szCs w:val="24"/>
        </w:rPr>
        <w:t xml:space="preserve"> NOVA de </w:t>
      </w:r>
      <w:proofErr w:type="spellStart"/>
      <w:r w:rsidRPr="00FA2858">
        <w:rPr>
          <w:sz w:val="24"/>
          <w:szCs w:val="24"/>
        </w:rPr>
        <w:t>Lisboa</w:t>
      </w:r>
      <w:proofErr w:type="spellEnd"/>
      <w:r w:rsidRPr="00FA2858">
        <w:rPr>
          <w:sz w:val="24"/>
          <w:szCs w:val="24"/>
        </w:rPr>
        <w:t xml:space="preserve"> w zakresie otwartości nauki, zasady udostępniania danych i publikacji oraz narzędzia wspierające transparentność procesu badawczego.</w:t>
      </w:r>
      <w:r>
        <w:rPr>
          <w:sz w:val="24"/>
          <w:szCs w:val="24"/>
        </w:rPr>
        <w:t xml:space="preserve"> Swoimi zasadami podzielili się także przedstawiciele Litwy, Finlandii i Polski. </w:t>
      </w:r>
    </w:p>
    <w:p w14:paraId="069A750C" w14:textId="769F5973" w:rsidR="00FA2858" w:rsidRDefault="00FA2858" w:rsidP="00FA2858">
      <w:pPr>
        <w:spacing w:after="0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Na zakończenie wręczono certyfikaty uczestnictwa i odbyło się spotkanie podsumowu</w:t>
      </w:r>
      <w:r>
        <w:rPr>
          <w:sz w:val="24"/>
          <w:szCs w:val="24"/>
        </w:rPr>
        <w:softHyphen/>
      </w:r>
      <w:r w:rsidRPr="00FA2858">
        <w:rPr>
          <w:sz w:val="24"/>
          <w:szCs w:val="24"/>
        </w:rPr>
        <w:t>jące i pożegnalne.</w:t>
      </w:r>
    </w:p>
    <w:p w14:paraId="377CF91C" w14:textId="77777777" w:rsidR="00FA2858" w:rsidRDefault="00FA28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25FA9FC" w14:textId="2E922407" w:rsidR="00FA2858" w:rsidRPr="00FA2858" w:rsidRDefault="00FA2858" w:rsidP="00FA2858">
      <w:pPr>
        <w:spacing w:before="240" w:after="240"/>
        <w:jc w:val="center"/>
        <w:rPr>
          <w:b/>
          <w:bCs/>
          <w:sz w:val="24"/>
          <w:szCs w:val="24"/>
        </w:rPr>
      </w:pPr>
      <w:r w:rsidRPr="00FA2858">
        <w:rPr>
          <w:b/>
          <w:bCs/>
          <w:sz w:val="24"/>
          <w:szCs w:val="24"/>
        </w:rPr>
        <w:lastRenderedPageBreak/>
        <w:t>Podsumowanie</w:t>
      </w:r>
    </w:p>
    <w:p w14:paraId="465002F8" w14:textId="1E4F1B20" w:rsidR="00FA2858" w:rsidRDefault="00FA2858" w:rsidP="00FA2858">
      <w:pPr>
        <w:spacing w:after="0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 xml:space="preserve">Udział w tygodniu szkoleniowym w NOVA </w:t>
      </w:r>
      <w:proofErr w:type="spellStart"/>
      <w:r w:rsidRPr="00FA2858">
        <w:rPr>
          <w:sz w:val="24"/>
          <w:szCs w:val="24"/>
        </w:rPr>
        <w:t>Medical</w:t>
      </w:r>
      <w:proofErr w:type="spellEnd"/>
      <w:r w:rsidRPr="00FA2858">
        <w:rPr>
          <w:sz w:val="24"/>
          <w:szCs w:val="24"/>
        </w:rPr>
        <w:t xml:space="preserve"> School był niezwykle cennym doświadczeniem zawodowym i edukacyjnym. Pozwolił:</w:t>
      </w:r>
    </w:p>
    <w:p w14:paraId="6F358930" w14:textId="032AC659" w:rsidR="00FA2858" w:rsidRPr="00FA2858" w:rsidRDefault="00FA2858" w:rsidP="00FA2858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zapoznać się z nowoczesnymi praktykami pracy w bibliotekach akademickich w Portu</w:t>
      </w:r>
      <w:r>
        <w:rPr>
          <w:sz w:val="24"/>
          <w:szCs w:val="24"/>
        </w:rPr>
        <w:softHyphen/>
      </w:r>
      <w:r w:rsidRPr="00FA2858">
        <w:rPr>
          <w:sz w:val="24"/>
          <w:szCs w:val="24"/>
        </w:rPr>
        <w:t>galii</w:t>
      </w:r>
      <w:r>
        <w:rPr>
          <w:sz w:val="24"/>
          <w:szCs w:val="24"/>
        </w:rPr>
        <w:t xml:space="preserve"> i </w:t>
      </w:r>
      <w:r w:rsidR="004B4878">
        <w:rPr>
          <w:sz w:val="24"/>
          <w:szCs w:val="24"/>
        </w:rPr>
        <w:t xml:space="preserve">w </w:t>
      </w:r>
      <w:r>
        <w:rPr>
          <w:sz w:val="24"/>
          <w:szCs w:val="24"/>
        </w:rPr>
        <w:t>innych państwach europejskich,</w:t>
      </w:r>
    </w:p>
    <w:p w14:paraId="3E5265B1" w14:textId="542425E2" w:rsidR="00FA2858" w:rsidRPr="00FA2858" w:rsidRDefault="00FA2858" w:rsidP="00FA2858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A2858">
        <w:rPr>
          <w:sz w:val="24"/>
          <w:szCs w:val="24"/>
        </w:rPr>
        <w:t xml:space="preserve">wymienić doświadczenia z pracownikami </w:t>
      </w:r>
      <w:r w:rsidR="004B4878">
        <w:rPr>
          <w:sz w:val="24"/>
          <w:szCs w:val="24"/>
        </w:rPr>
        <w:t xml:space="preserve">medycznych </w:t>
      </w:r>
      <w:r w:rsidRPr="00FA2858">
        <w:rPr>
          <w:sz w:val="24"/>
          <w:szCs w:val="24"/>
        </w:rPr>
        <w:t>bibliotek europejskich,</w:t>
      </w:r>
    </w:p>
    <w:p w14:paraId="1D9673EA" w14:textId="48E28D69" w:rsidR="00FA2858" w:rsidRPr="00FA2858" w:rsidRDefault="00FA2858" w:rsidP="00FA2858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pogłębić wiedzę w zakresie</w:t>
      </w:r>
      <w:r>
        <w:rPr>
          <w:sz w:val="24"/>
          <w:szCs w:val="24"/>
        </w:rPr>
        <w:t xml:space="preserve"> katalogowania,</w:t>
      </w:r>
      <w:r w:rsidRPr="00FA2858">
        <w:rPr>
          <w:sz w:val="24"/>
          <w:szCs w:val="24"/>
        </w:rPr>
        <w:t xml:space="preserve"> </w:t>
      </w:r>
      <w:proofErr w:type="spellStart"/>
      <w:r w:rsidRPr="00FA2858">
        <w:rPr>
          <w:sz w:val="24"/>
          <w:szCs w:val="24"/>
        </w:rPr>
        <w:t>bibliometrii</w:t>
      </w:r>
      <w:proofErr w:type="spellEnd"/>
      <w:r>
        <w:rPr>
          <w:sz w:val="24"/>
          <w:szCs w:val="24"/>
        </w:rPr>
        <w:t xml:space="preserve"> i</w:t>
      </w:r>
      <w:r w:rsidRPr="00FA2858">
        <w:rPr>
          <w:sz w:val="24"/>
          <w:szCs w:val="24"/>
        </w:rPr>
        <w:t xml:space="preserve"> otwartej nauki</w:t>
      </w:r>
      <w:r>
        <w:rPr>
          <w:sz w:val="24"/>
          <w:szCs w:val="24"/>
        </w:rPr>
        <w:t>,</w:t>
      </w:r>
    </w:p>
    <w:p w14:paraId="31F4338B" w14:textId="70F34BF4" w:rsidR="00FA2858" w:rsidRPr="00FA2858" w:rsidRDefault="00FA2858" w:rsidP="00FA2858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rozwinąć kompetencje językowe i międzykulturowe.</w:t>
      </w:r>
    </w:p>
    <w:p w14:paraId="1AD4DE3E" w14:textId="587E8A83" w:rsidR="00DF1068" w:rsidRPr="00FA2858" w:rsidRDefault="00FA2858" w:rsidP="00FA2858">
      <w:pPr>
        <w:spacing w:after="0"/>
        <w:ind w:firstLine="708"/>
        <w:jc w:val="both"/>
        <w:rPr>
          <w:sz w:val="24"/>
          <w:szCs w:val="24"/>
        </w:rPr>
      </w:pPr>
      <w:r w:rsidRPr="00FA2858">
        <w:rPr>
          <w:sz w:val="24"/>
          <w:szCs w:val="24"/>
        </w:rPr>
        <w:t>Zdobyte doświadczenia zostaną wykorzystane w dalszej pracy dydaktycznej i informa</w:t>
      </w:r>
      <w:r>
        <w:rPr>
          <w:sz w:val="24"/>
          <w:szCs w:val="24"/>
        </w:rPr>
        <w:softHyphen/>
      </w:r>
      <w:r w:rsidRPr="00FA2858">
        <w:rPr>
          <w:sz w:val="24"/>
          <w:szCs w:val="24"/>
        </w:rPr>
        <w:t>cyjnej w bibliotece, w szczególności w obszarze wsparcia naukowców i studentów w prowa</w:t>
      </w:r>
      <w:r>
        <w:rPr>
          <w:sz w:val="24"/>
          <w:szCs w:val="24"/>
        </w:rPr>
        <w:softHyphen/>
      </w:r>
      <w:r w:rsidRPr="00FA2858">
        <w:rPr>
          <w:sz w:val="24"/>
          <w:szCs w:val="24"/>
        </w:rPr>
        <w:t>dzeniu badań opartych na dowodach oraz zarządzania informacją naukową.</w:t>
      </w:r>
    </w:p>
    <w:sectPr w:rsidR="00DF1068" w:rsidRPr="00FA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1580"/>
    <w:multiLevelType w:val="hybridMultilevel"/>
    <w:tmpl w:val="288C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48"/>
    <w:rsid w:val="003E76C4"/>
    <w:rsid w:val="004B4878"/>
    <w:rsid w:val="0053647B"/>
    <w:rsid w:val="00601B97"/>
    <w:rsid w:val="00881FEF"/>
    <w:rsid w:val="009C1495"/>
    <w:rsid w:val="00A67B32"/>
    <w:rsid w:val="00B57C48"/>
    <w:rsid w:val="00DE4F4E"/>
    <w:rsid w:val="00DF1068"/>
    <w:rsid w:val="00F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E843"/>
  <w15:chartTrackingRefBased/>
  <w15:docId w15:val="{BCED4B1B-55FD-4673-8886-E4EBB504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Sikorska</dc:creator>
  <cp:keywords/>
  <dc:description/>
  <cp:lastModifiedBy>Anna Sikorska</cp:lastModifiedBy>
  <cp:revision>1</cp:revision>
  <dcterms:created xsi:type="dcterms:W3CDTF">2025-10-14T09:42:00Z</dcterms:created>
  <dcterms:modified xsi:type="dcterms:W3CDTF">2025-10-14T10:33:00Z</dcterms:modified>
</cp:coreProperties>
</file>