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A5865" w14:textId="77777777" w:rsidR="008865C0" w:rsidRPr="008865C0" w:rsidRDefault="008865C0" w:rsidP="008865C0">
      <w:pPr>
        <w:rPr>
          <w:b/>
          <w:bCs/>
          <w:lang w:val="en-US"/>
        </w:rPr>
      </w:pPr>
      <w:r w:rsidRPr="008865C0">
        <w:rPr>
          <w:b/>
          <w:bCs/>
          <w:lang w:val="en-US"/>
        </w:rPr>
        <w:t>RECRUITMENT FOR INTERNSHIP FOR 2024/2025:</w:t>
      </w:r>
    </w:p>
    <w:p w14:paraId="681E0CCE" w14:textId="77777777" w:rsidR="008865C0" w:rsidRPr="008865C0" w:rsidRDefault="008865C0" w:rsidP="008865C0">
      <w:pPr>
        <w:rPr>
          <w:lang w:val="en-US"/>
        </w:rPr>
      </w:pPr>
      <w:r w:rsidRPr="008865C0">
        <w:rPr>
          <w:lang w:val="en-US"/>
        </w:rPr>
        <w:t>The Medical University will recruit for internships in the academic year 2024/2025 in three parts:</w:t>
      </w:r>
    </w:p>
    <w:p w14:paraId="5D77F83A" w14:textId="5F970B17" w:rsidR="008865C0" w:rsidRPr="008865C0" w:rsidRDefault="008865C0" w:rsidP="008865C0">
      <w:pPr>
        <w:rPr>
          <w:lang w:val="en-US"/>
        </w:rPr>
      </w:pPr>
      <w:r w:rsidRPr="008865C0">
        <w:rPr>
          <w:lang w:val="en-US"/>
        </w:rPr>
        <w:t>-</w:t>
      </w:r>
      <w:r w:rsidRPr="002B3B5B">
        <w:rPr>
          <w:color w:val="ED7D31" w:themeColor="accent2"/>
          <w:lang w:val="en-US"/>
        </w:rPr>
        <w:t xml:space="preserve">trips to partner countries </w:t>
      </w:r>
      <w:r w:rsidRPr="008865C0">
        <w:rPr>
          <w:lang w:val="en-US"/>
        </w:rPr>
        <w:t xml:space="preserve">(i.e. the rest of the world including Aichi Medical University) will start on </w:t>
      </w:r>
      <w:r>
        <w:rPr>
          <w:lang w:val="en-US"/>
        </w:rPr>
        <w:t xml:space="preserve"> </w:t>
      </w:r>
      <w:r w:rsidRPr="008865C0">
        <w:rPr>
          <w:lang w:val="en-US"/>
        </w:rPr>
        <w:t>06/01/2025 Monday and will last until 24/01/2025 Friday, 1:00 p.m.</w:t>
      </w:r>
      <w:r w:rsidR="00CF4D71">
        <w:rPr>
          <w:lang w:val="en-US"/>
        </w:rPr>
        <w:t>:</w:t>
      </w:r>
    </w:p>
    <w:p w14:paraId="5E7AC3F4" w14:textId="0B8DC66F" w:rsidR="008865C0" w:rsidRPr="008865C0" w:rsidRDefault="00896B20" w:rsidP="008865C0">
      <w:pPr>
        <w:rPr>
          <w:lang w:val="en-US"/>
        </w:rPr>
      </w:pPr>
      <w:r w:rsidRPr="00D8363F">
        <w:rPr>
          <w:lang w:val="en-US"/>
        </w:rPr>
        <w:t>Recruitment will take place via the Candidate Form in the Forms application</w:t>
      </w:r>
      <w:r w:rsidR="008865C0" w:rsidRPr="008865C0">
        <w:rPr>
          <w:lang w:val="en-US"/>
        </w:rPr>
        <w:t>. The link will be made available on the DWZ website when recruitment begins.</w:t>
      </w:r>
    </w:p>
    <w:p w14:paraId="00621A37" w14:textId="5461C43B" w:rsidR="00FE7888" w:rsidRDefault="008865C0" w:rsidP="008865C0">
      <w:pPr>
        <w:rPr>
          <w:lang w:val="en-US"/>
        </w:rPr>
      </w:pPr>
      <w:r w:rsidRPr="008865C0">
        <w:rPr>
          <w:lang w:val="en-US"/>
        </w:rPr>
        <w:t>People who send documents after the deadline or who send documents are incomplete will not be accepted</w:t>
      </w:r>
      <w:r>
        <w:rPr>
          <w:lang w:val="en-US"/>
        </w:rPr>
        <w:t xml:space="preserve"> </w:t>
      </w:r>
      <w:r w:rsidRPr="008865C0">
        <w:rPr>
          <w:lang w:val="en-US"/>
        </w:rPr>
        <w:t>participation in recruitment.</w:t>
      </w:r>
    </w:p>
    <w:p w14:paraId="2DF94642" w14:textId="584627F3" w:rsidR="00D8363F" w:rsidRPr="00D8363F" w:rsidRDefault="00D8363F" w:rsidP="00D8363F">
      <w:pPr>
        <w:rPr>
          <w:lang w:val="en-US"/>
        </w:rPr>
      </w:pPr>
      <w:r w:rsidRPr="00D8363F">
        <w:rPr>
          <w:lang w:val="en-US"/>
        </w:rPr>
        <w:t>-</w:t>
      </w:r>
      <w:r w:rsidRPr="00D8363F">
        <w:rPr>
          <w:color w:val="ED7D31" w:themeColor="accent2"/>
          <w:lang w:val="en-US"/>
        </w:rPr>
        <w:t>BIP (Blended Intensive Program</w:t>
      </w:r>
      <w:r w:rsidRPr="00896B20">
        <w:rPr>
          <w:color w:val="ED7D31" w:themeColor="accent2"/>
          <w:lang w:val="en-US"/>
        </w:rPr>
        <w:t xml:space="preserve">s) </w:t>
      </w:r>
      <w:r w:rsidRPr="00D8363F">
        <w:rPr>
          <w:lang w:val="en-US"/>
        </w:rPr>
        <w:t>recruitment will take place on the same date as student recruitment</w:t>
      </w:r>
      <w:r>
        <w:rPr>
          <w:lang w:val="en-US"/>
        </w:rPr>
        <w:t xml:space="preserve"> </w:t>
      </w:r>
      <w:r w:rsidRPr="00D8363F">
        <w:rPr>
          <w:lang w:val="en-US"/>
        </w:rPr>
        <w:t>for trips to partner countries. However, even if recruitment ceases, students can express their interest</w:t>
      </w:r>
      <w:r>
        <w:rPr>
          <w:lang w:val="en-US"/>
        </w:rPr>
        <w:t xml:space="preserve"> </w:t>
      </w:r>
      <w:r w:rsidRPr="00D8363F">
        <w:rPr>
          <w:lang w:val="en-US"/>
        </w:rPr>
        <w:t>departure no later than one month before departure. However, the granting of a scholarship to them will depend on them</w:t>
      </w:r>
      <w:r>
        <w:rPr>
          <w:lang w:val="en-US"/>
        </w:rPr>
        <w:t xml:space="preserve"> </w:t>
      </w:r>
      <w:r w:rsidRPr="00D8363F">
        <w:rPr>
          <w:lang w:val="en-US"/>
        </w:rPr>
        <w:t>on your funds. Recruitment will take place via the Candidate Form in the Forms application. The link will remain</w:t>
      </w:r>
      <w:r>
        <w:rPr>
          <w:lang w:val="en-US"/>
        </w:rPr>
        <w:t xml:space="preserve"> </w:t>
      </w:r>
      <w:r w:rsidRPr="00D8363F">
        <w:rPr>
          <w:lang w:val="en-US"/>
        </w:rPr>
        <w:t>made available on the DWZ website at the start of recruitment.</w:t>
      </w:r>
    </w:p>
    <w:p w14:paraId="45B1F9CE" w14:textId="449F315B" w:rsidR="00D8363F" w:rsidRDefault="00D8363F" w:rsidP="00D8363F">
      <w:pPr>
        <w:rPr>
          <w:lang w:val="en-US"/>
        </w:rPr>
      </w:pPr>
      <w:r w:rsidRPr="00D8363F">
        <w:rPr>
          <w:lang w:val="en-US"/>
        </w:rPr>
        <w:t xml:space="preserve">List of BIP'S can be found at: </w:t>
      </w:r>
      <w:hyperlink r:id="rId4" w:history="1">
        <w:r w:rsidR="00125B9A" w:rsidRPr="006F63FF">
          <w:rPr>
            <w:rStyle w:val="Hipercze"/>
            <w:lang w:val="en-US"/>
          </w:rPr>
          <w:t>https://erasmusbip.org/list-of-bips/</w:t>
        </w:r>
      </w:hyperlink>
    </w:p>
    <w:p w14:paraId="37AE25E7" w14:textId="77777777" w:rsidR="00476FDB" w:rsidRDefault="00125B9A" w:rsidP="00476FDB">
      <w:pPr>
        <w:rPr>
          <w:lang w:val="en-US"/>
        </w:rPr>
      </w:pPr>
      <w:r w:rsidRPr="00125B9A">
        <w:rPr>
          <w:lang w:val="en-US"/>
        </w:rPr>
        <w:t xml:space="preserve">- </w:t>
      </w:r>
      <w:r w:rsidRPr="00125B9A">
        <w:rPr>
          <w:color w:val="ED7D31" w:themeColor="accent2"/>
          <w:lang w:val="en-US"/>
        </w:rPr>
        <w:t xml:space="preserve">internship trip to program countries </w:t>
      </w:r>
      <w:r w:rsidRPr="00125B9A">
        <w:rPr>
          <w:lang w:val="en-US"/>
        </w:rPr>
        <w:t>(EU countries + associated countries will start on February 10, 2025</w:t>
      </w:r>
      <w:r w:rsidR="00476FDB">
        <w:rPr>
          <w:lang w:val="en-US"/>
        </w:rPr>
        <w:t xml:space="preserve"> </w:t>
      </w:r>
      <w:r w:rsidRPr="00125B9A">
        <w:rPr>
          <w:lang w:val="en-US"/>
        </w:rPr>
        <w:t xml:space="preserve">Monday and will last until March 10, 2025 Monday until 1 p.m.: </w:t>
      </w:r>
    </w:p>
    <w:p w14:paraId="1B720B5D" w14:textId="457FF1B3" w:rsidR="00125B9A" w:rsidRPr="00125B9A" w:rsidRDefault="00896B20" w:rsidP="00125B9A">
      <w:pPr>
        <w:rPr>
          <w:lang w:val="en-US"/>
        </w:rPr>
      </w:pPr>
      <w:r w:rsidRPr="00D8363F">
        <w:rPr>
          <w:lang w:val="en-US"/>
        </w:rPr>
        <w:t>Recruitment will take place via the Candidate Form in the Forms application</w:t>
      </w:r>
      <w:r w:rsidR="00125B9A" w:rsidRPr="00125B9A">
        <w:rPr>
          <w:lang w:val="en-US"/>
        </w:rPr>
        <w:t>. The link will be made available on the DWZ website when recruitment begins. People who</w:t>
      </w:r>
      <w:r w:rsidR="00476FDB">
        <w:rPr>
          <w:lang w:val="en-US"/>
        </w:rPr>
        <w:t xml:space="preserve"> </w:t>
      </w:r>
      <w:r w:rsidR="00125B9A" w:rsidRPr="00125B9A">
        <w:rPr>
          <w:lang w:val="en-US"/>
        </w:rPr>
        <w:t>send documents after the deadline or the sent documents are incomplete, they will not take part in the recruitment process.</w:t>
      </w:r>
    </w:p>
    <w:p w14:paraId="2AFC059D" w14:textId="2EFA9648" w:rsidR="00125B9A" w:rsidRDefault="00125B9A" w:rsidP="00125B9A">
      <w:pPr>
        <w:rPr>
          <w:u w:val="single"/>
          <w:lang w:val="en-US"/>
        </w:rPr>
      </w:pPr>
      <w:r w:rsidRPr="00733F42">
        <w:rPr>
          <w:u w:val="single"/>
          <w:lang w:val="en-US"/>
        </w:rPr>
        <w:t>Candidates who did not receive the right to travel with a scholarship in recruitment to partner countries</w:t>
      </w:r>
      <w:r w:rsidR="00733F42" w:rsidRPr="00733F42">
        <w:rPr>
          <w:u w:val="single"/>
          <w:lang w:val="en-US"/>
        </w:rPr>
        <w:t xml:space="preserve"> </w:t>
      </w:r>
      <w:r w:rsidRPr="00733F42">
        <w:rPr>
          <w:u w:val="single"/>
          <w:lang w:val="en-US"/>
        </w:rPr>
        <w:t>have the right to participate in recruitment to program countries, but this participation automatically constitutes resignation</w:t>
      </w:r>
      <w:r w:rsidR="00733F42" w:rsidRPr="00733F42">
        <w:rPr>
          <w:u w:val="single"/>
          <w:lang w:val="en-US"/>
        </w:rPr>
        <w:t xml:space="preserve"> </w:t>
      </w:r>
      <w:r w:rsidRPr="00733F42">
        <w:rPr>
          <w:u w:val="single"/>
          <w:lang w:val="en-US"/>
        </w:rPr>
        <w:t>from the place obtained in the previous recruitment.</w:t>
      </w:r>
    </w:p>
    <w:p w14:paraId="5E6414F5" w14:textId="77777777" w:rsidR="00733F42" w:rsidRDefault="00733F42" w:rsidP="00125B9A">
      <w:pPr>
        <w:rPr>
          <w:u w:val="single"/>
          <w:lang w:val="en-US"/>
        </w:rPr>
      </w:pPr>
    </w:p>
    <w:p w14:paraId="4B50E7C1" w14:textId="4E0DE9FB" w:rsidR="00733F42" w:rsidRPr="00733F42" w:rsidRDefault="00733F42" w:rsidP="00733F42">
      <w:pPr>
        <w:jc w:val="center"/>
        <w:rPr>
          <w:b/>
          <w:bCs/>
          <w:lang w:val="en-US"/>
        </w:rPr>
      </w:pPr>
      <w:r w:rsidRPr="00733F42">
        <w:rPr>
          <w:b/>
          <w:bCs/>
          <w:lang w:val="en-US"/>
        </w:rPr>
        <w:t xml:space="preserve">All applicants for mobility under the </w:t>
      </w:r>
      <w:r w:rsidR="00AE0180">
        <w:rPr>
          <w:b/>
          <w:bCs/>
          <w:lang w:val="en-US"/>
        </w:rPr>
        <w:t xml:space="preserve">Erasmus + 2024/2025 </w:t>
      </w:r>
      <w:r w:rsidRPr="00733F42">
        <w:rPr>
          <w:b/>
          <w:bCs/>
          <w:lang w:val="en-US"/>
        </w:rPr>
        <w:t xml:space="preserve">Program must complete and apply via </w:t>
      </w:r>
    </w:p>
    <w:p w14:paraId="79D7BB70" w14:textId="7499EF45" w:rsidR="00733F42" w:rsidRPr="00733F42" w:rsidRDefault="00733F42" w:rsidP="00733F42">
      <w:pPr>
        <w:jc w:val="center"/>
        <w:rPr>
          <w:b/>
          <w:bCs/>
          <w:lang w:val="en-US"/>
        </w:rPr>
      </w:pPr>
      <w:r w:rsidRPr="00733F42">
        <w:rPr>
          <w:b/>
          <w:bCs/>
          <w:lang w:val="en-US"/>
        </w:rPr>
        <w:t>Candidate Form</w:t>
      </w:r>
      <w:r w:rsidRPr="00733F42">
        <w:rPr>
          <w:b/>
          <w:bCs/>
          <w:lang w:val="en-US"/>
        </w:rPr>
        <w:t xml:space="preserve"> </w:t>
      </w:r>
      <w:r w:rsidRPr="00733F42">
        <w:rPr>
          <w:b/>
          <w:bCs/>
          <w:lang w:val="en-US"/>
        </w:rPr>
        <w:t>in the Forms application:</w:t>
      </w:r>
    </w:p>
    <w:p w14:paraId="643EC034" w14:textId="77777777" w:rsidR="00733F42" w:rsidRPr="00B26589" w:rsidRDefault="00733F42" w:rsidP="00733F42">
      <w:pPr>
        <w:rPr>
          <w:color w:val="ED7D31" w:themeColor="accent2"/>
          <w:u w:val="single"/>
          <w:lang w:val="en-US"/>
        </w:rPr>
      </w:pPr>
      <w:r w:rsidRPr="00B26589">
        <w:rPr>
          <w:color w:val="ED7D31" w:themeColor="accent2"/>
          <w:u w:val="single"/>
          <w:lang w:val="en-US"/>
        </w:rPr>
        <w:t>Trip to Program Countries:</w:t>
      </w:r>
    </w:p>
    <w:p w14:paraId="5660894B" w14:textId="77777777" w:rsidR="00733F42" w:rsidRPr="00733F42" w:rsidRDefault="00733F42" w:rsidP="00733F42">
      <w:pPr>
        <w:rPr>
          <w:lang w:val="en-US"/>
        </w:rPr>
      </w:pPr>
      <w:r w:rsidRPr="00733F42">
        <w:rPr>
          <w:lang w:val="en-US"/>
        </w:rPr>
        <w:t>• Completed “Exchange candidate form. "Practice trip"</w:t>
      </w:r>
    </w:p>
    <w:p w14:paraId="507FEC7E" w14:textId="507D1FC7" w:rsidR="00733F42" w:rsidRDefault="00733F42" w:rsidP="00733F42">
      <w:pPr>
        <w:rPr>
          <w:lang w:val="en-US"/>
        </w:rPr>
      </w:pPr>
      <w:r w:rsidRPr="00733F42">
        <w:rPr>
          <w:lang w:val="en-US"/>
        </w:rPr>
        <w:t>• “Letter of Intent” (if missing, the document will need to be completed after recruitment)</w:t>
      </w:r>
    </w:p>
    <w:p w14:paraId="6B38FCEB" w14:textId="77777777" w:rsidR="00733F42" w:rsidRPr="00733F42" w:rsidRDefault="00733F42" w:rsidP="00733F42">
      <w:pPr>
        <w:rPr>
          <w:lang w:val="en-US"/>
        </w:rPr>
      </w:pPr>
    </w:p>
    <w:p w14:paraId="56A08D57" w14:textId="043E18B7" w:rsidR="00733F42" w:rsidRPr="00B26589" w:rsidRDefault="00733F42" w:rsidP="00733F42">
      <w:pPr>
        <w:rPr>
          <w:color w:val="ED7D31" w:themeColor="accent2"/>
          <w:u w:val="single"/>
          <w:lang w:val="en-US"/>
        </w:rPr>
      </w:pPr>
      <w:r w:rsidRPr="00B26589">
        <w:rPr>
          <w:color w:val="ED7D31" w:themeColor="accent2"/>
          <w:u w:val="single"/>
          <w:lang w:val="en-US"/>
        </w:rPr>
        <w:t xml:space="preserve"> BIP</w:t>
      </w:r>
      <w:r w:rsidR="00B26589">
        <w:rPr>
          <w:color w:val="ED7D31" w:themeColor="accent2"/>
          <w:u w:val="single"/>
          <w:lang w:val="en-US"/>
        </w:rPr>
        <w:t>:</w:t>
      </w:r>
    </w:p>
    <w:p w14:paraId="685B2E33" w14:textId="77777777" w:rsidR="00733F42" w:rsidRPr="00733F42" w:rsidRDefault="00733F42" w:rsidP="00733F42">
      <w:pPr>
        <w:rPr>
          <w:lang w:val="en-US"/>
        </w:rPr>
      </w:pPr>
      <w:r w:rsidRPr="00733F42">
        <w:rPr>
          <w:lang w:val="en-US"/>
        </w:rPr>
        <w:t>• Completed “Exchange candidate form. "Practice trip"</w:t>
      </w:r>
    </w:p>
    <w:p w14:paraId="0D085470" w14:textId="044BA53B" w:rsidR="00733F42" w:rsidRDefault="00733F42" w:rsidP="00733F42">
      <w:pPr>
        <w:rPr>
          <w:lang w:val="en-US"/>
        </w:rPr>
      </w:pPr>
      <w:r w:rsidRPr="00733F42">
        <w:rPr>
          <w:lang w:val="en-US"/>
        </w:rPr>
        <w:t>• Acceptance of the BIP organizer along with the number.</w:t>
      </w:r>
    </w:p>
    <w:p w14:paraId="650E8499" w14:textId="77777777" w:rsidR="00733F42" w:rsidRPr="00733F42" w:rsidRDefault="00733F42" w:rsidP="00733F42">
      <w:pPr>
        <w:rPr>
          <w:lang w:val="en-US"/>
        </w:rPr>
      </w:pPr>
    </w:p>
    <w:p w14:paraId="139C1479" w14:textId="77777777" w:rsidR="00733F42" w:rsidRPr="00B26589" w:rsidRDefault="00733F42" w:rsidP="00733F42">
      <w:pPr>
        <w:rPr>
          <w:color w:val="ED7D31" w:themeColor="accent2"/>
          <w:u w:val="single"/>
          <w:lang w:val="en-US"/>
        </w:rPr>
      </w:pPr>
      <w:r w:rsidRPr="00B26589">
        <w:rPr>
          <w:color w:val="ED7D31" w:themeColor="accent2"/>
          <w:u w:val="single"/>
          <w:lang w:val="en-US"/>
        </w:rPr>
        <w:t>Trip to Aichi Medical University:</w:t>
      </w:r>
    </w:p>
    <w:p w14:paraId="65CA19E1" w14:textId="77777777" w:rsidR="00733F42" w:rsidRPr="00733F42" w:rsidRDefault="00733F42" w:rsidP="00733F42">
      <w:pPr>
        <w:rPr>
          <w:lang w:val="en-US"/>
        </w:rPr>
      </w:pPr>
      <w:r w:rsidRPr="00733F42">
        <w:rPr>
          <w:lang w:val="en-US"/>
        </w:rPr>
        <w:t>• Completed “Exchange candidate form. "Practice trip"</w:t>
      </w:r>
    </w:p>
    <w:p w14:paraId="154FC839" w14:textId="77777777" w:rsidR="00733F42" w:rsidRPr="00163CBF" w:rsidRDefault="00733F42" w:rsidP="00733F42">
      <w:pPr>
        <w:rPr>
          <w:color w:val="ED7D31" w:themeColor="accent2"/>
          <w:u w:val="single"/>
          <w:lang w:val="en-US"/>
        </w:rPr>
      </w:pPr>
      <w:r w:rsidRPr="00163CBF">
        <w:rPr>
          <w:color w:val="ED7D31" w:themeColor="accent2"/>
          <w:u w:val="single"/>
          <w:lang w:val="en-US"/>
        </w:rPr>
        <w:lastRenderedPageBreak/>
        <w:t>Trip to Partner Countries (except Aichi Medical University):</w:t>
      </w:r>
    </w:p>
    <w:p w14:paraId="30C0F35F" w14:textId="77777777" w:rsidR="00733F42" w:rsidRPr="00733F42" w:rsidRDefault="00733F42" w:rsidP="00733F42">
      <w:pPr>
        <w:rPr>
          <w:lang w:val="en-US"/>
        </w:rPr>
      </w:pPr>
      <w:r w:rsidRPr="00733F42">
        <w:rPr>
          <w:lang w:val="en-US"/>
        </w:rPr>
        <w:t>• Completed “Exchange candidate form. "Practice trip"</w:t>
      </w:r>
    </w:p>
    <w:p w14:paraId="754553FB" w14:textId="7901DC50" w:rsidR="00733F42" w:rsidRDefault="00733F42" w:rsidP="00733F42">
      <w:pPr>
        <w:rPr>
          <w:lang w:val="en-US"/>
        </w:rPr>
      </w:pPr>
      <w:r w:rsidRPr="00733F42">
        <w:rPr>
          <w:lang w:val="en-US"/>
        </w:rPr>
        <w:t>• “Letter of Intent”</w:t>
      </w:r>
    </w:p>
    <w:p w14:paraId="576DD722" w14:textId="77777777" w:rsidR="00733F42" w:rsidRPr="00733F42" w:rsidRDefault="00733F42" w:rsidP="00733F42">
      <w:pPr>
        <w:rPr>
          <w:lang w:val="en-US"/>
        </w:rPr>
      </w:pPr>
    </w:p>
    <w:p w14:paraId="0D6C8A40" w14:textId="0E566204" w:rsidR="00733F42" w:rsidRDefault="00733F42" w:rsidP="00733F42">
      <w:pPr>
        <w:rPr>
          <w:b/>
          <w:bCs/>
          <w:i/>
          <w:iCs/>
          <w:lang w:val="en-US"/>
        </w:rPr>
      </w:pPr>
      <w:r w:rsidRPr="00733F42">
        <w:rPr>
          <w:b/>
          <w:bCs/>
          <w:i/>
          <w:iCs/>
          <w:lang w:val="en-US"/>
        </w:rPr>
        <w:t>The internship can be carried out from 01/06/2025 to 31/05/2026</w:t>
      </w:r>
    </w:p>
    <w:p w14:paraId="22FAE00A" w14:textId="0D719609" w:rsidR="00837537" w:rsidRDefault="00837537" w:rsidP="00733F42">
      <w:pPr>
        <w:rPr>
          <w:b/>
          <w:bCs/>
          <w:i/>
          <w:iCs/>
          <w:lang w:val="en-US"/>
        </w:rPr>
      </w:pPr>
    </w:p>
    <w:p w14:paraId="11B0252E" w14:textId="20C952A5" w:rsidR="009B0454" w:rsidRPr="009B0454" w:rsidRDefault="009B0454" w:rsidP="009B0454">
      <w:pPr>
        <w:rPr>
          <w:lang w:val="en-US"/>
        </w:rPr>
      </w:pPr>
      <w:r w:rsidRPr="009B0454">
        <w:rPr>
          <w:lang w:val="en-US"/>
        </w:rPr>
        <w:t>Please remember that the condition for accepting your application is that you send the completed Form</w:t>
      </w:r>
      <w:r w:rsidR="00A07496">
        <w:rPr>
          <w:lang w:val="en-US"/>
        </w:rPr>
        <w:t xml:space="preserve"> </w:t>
      </w:r>
      <w:r w:rsidRPr="009B0454">
        <w:rPr>
          <w:lang w:val="en-US"/>
        </w:rPr>
        <w:t>candidate's application in the Forms application - Erasmus+ Internship 2024/2025 along with attachments in the format</w:t>
      </w:r>
      <w:r w:rsidR="00A07496">
        <w:rPr>
          <w:lang w:val="en-US"/>
        </w:rPr>
        <w:t xml:space="preserve"> </w:t>
      </w:r>
      <w:r w:rsidRPr="009B0454">
        <w:rPr>
          <w:lang w:val="en-US"/>
        </w:rPr>
        <w:t>PDF that you have and completed by the receiving institution Letter of Intent.</w:t>
      </w:r>
    </w:p>
    <w:p w14:paraId="599585CC" w14:textId="3C88CCA3" w:rsidR="00837537" w:rsidRDefault="009B0454" w:rsidP="009B0454">
      <w:pPr>
        <w:rPr>
          <w:lang w:val="en-US"/>
        </w:rPr>
      </w:pPr>
      <w:r w:rsidRPr="009B0454">
        <w:rPr>
          <w:lang w:val="en-US"/>
        </w:rPr>
        <w:t>Before submitting your Forms form, make sure that:</w:t>
      </w:r>
    </w:p>
    <w:p w14:paraId="4CE2D288" w14:textId="77777777" w:rsidR="00B8508B" w:rsidRPr="00B8508B" w:rsidRDefault="00B8508B" w:rsidP="00B8508B">
      <w:pPr>
        <w:rPr>
          <w:lang w:val="en-US"/>
        </w:rPr>
      </w:pPr>
      <w:r w:rsidRPr="00B8508B">
        <w:rPr>
          <w:lang w:val="en-US"/>
        </w:rPr>
        <w:t>1. You know which recruitment you want to take part in:</w:t>
      </w:r>
    </w:p>
    <w:p w14:paraId="34B38A1E" w14:textId="77777777" w:rsidR="00B8508B" w:rsidRPr="00B8508B" w:rsidRDefault="00B8508B" w:rsidP="00B8508B">
      <w:pPr>
        <w:rPr>
          <w:lang w:val="en-US"/>
        </w:rPr>
      </w:pPr>
      <w:r w:rsidRPr="00B8508B">
        <w:rPr>
          <w:lang w:val="en-US"/>
        </w:rPr>
        <w:t>- Program Countries (EU+ associated countries)</w:t>
      </w:r>
    </w:p>
    <w:p w14:paraId="66C66B26" w14:textId="77777777" w:rsidR="00B8508B" w:rsidRPr="00B8508B" w:rsidRDefault="00B8508B" w:rsidP="00B8508B">
      <w:pPr>
        <w:rPr>
          <w:lang w:val="en-US"/>
        </w:rPr>
      </w:pPr>
      <w:r w:rsidRPr="00B8508B">
        <w:rPr>
          <w:lang w:val="en-US"/>
        </w:rPr>
        <w:t>- Partner Countries (rest of the world)</w:t>
      </w:r>
    </w:p>
    <w:p w14:paraId="6509913B" w14:textId="77777777" w:rsidR="00B8508B" w:rsidRPr="00B8508B" w:rsidRDefault="00B8508B" w:rsidP="00B8508B">
      <w:pPr>
        <w:rPr>
          <w:lang w:val="en-US"/>
        </w:rPr>
      </w:pPr>
      <w:r w:rsidRPr="00B8508B">
        <w:rPr>
          <w:lang w:val="en-US"/>
        </w:rPr>
        <w:t>- BIP (EU+ associated countries)</w:t>
      </w:r>
    </w:p>
    <w:p w14:paraId="3B156B03" w14:textId="77777777" w:rsidR="00B8508B" w:rsidRPr="00B8508B" w:rsidRDefault="00B8508B" w:rsidP="00B8508B">
      <w:pPr>
        <w:rPr>
          <w:lang w:val="en-US"/>
        </w:rPr>
      </w:pPr>
      <w:r w:rsidRPr="00B8508B">
        <w:rPr>
          <w:lang w:val="en-US"/>
        </w:rPr>
        <w:t>2. You have downloaded the appropriate documents from the DWZ website or you have additional ones.</w:t>
      </w:r>
    </w:p>
    <w:p w14:paraId="3FB71F1E" w14:textId="77777777" w:rsidR="00B8508B" w:rsidRPr="00B8508B" w:rsidRDefault="00B8508B" w:rsidP="00B8508B">
      <w:pPr>
        <w:rPr>
          <w:lang w:val="en-US"/>
        </w:rPr>
      </w:pPr>
      <w:r w:rsidRPr="00B8508B">
        <w:rPr>
          <w:lang w:val="en-US"/>
        </w:rPr>
        <w:t>3. The Dean's Office has completed your grade point average.</w:t>
      </w:r>
    </w:p>
    <w:p w14:paraId="6F31913F" w14:textId="77777777" w:rsidR="00B8508B" w:rsidRPr="00B8508B" w:rsidRDefault="00B8508B" w:rsidP="00B8508B">
      <w:pPr>
        <w:rPr>
          <w:lang w:val="en-US"/>
        </w:rPr>
      </w:pPr>
      <w:r w:rsidRPr="00B8508B">
        <w:rPr>
          <w:lang w:val="en-US"/>
        </w:rPr>
        <w:t>4. CNJO has confirmed your grade in the language course (min., grade 4) where the course will be held</w:t>
      </w:r>
    </w:p>
    <w:p w14:paraId="5B9E0570" w14:textId="77777777" w:rsidR="00B8508B" w:rsidRPr="00B8508B" w:rsidRDefault="00B8508B" w:rsidP="00B8508B">
      <w:pPr>
        <w:rPr>
          <w:lang w:val="en-US"/>
        </w:rPr>
      </w:pPr>
      <w:r w:rsidRPr="00B8508B">
        <w:rPr>
          <w:lang w:val="en-US"/>
        </w:rPr>
        <w:t>5. Your practice or grades from another language certificate you hold.</w:t>
      </w:r>
    </w:p>
    <w:p w14:paraId="584374B9" w14:textId="77777777" w:rsidR="00B8508B" w:rsidRPr="00B8508B" w:rsidRDefault="00B8508B" w:rsidP="00B8508B">
      <w:pPr>
        <w:rPr>
          <w:lang w:val="en-US"/>
        </w:rPr>
      </w:pPr>
      <w:r w:rsidRPr="00B8508B">
        <w:rPr>
          <w:lang w:val="en-US"/>
        </w:rPr>
        <w:t>etc., make sure you have confirmations.</w:t>
      </w:r>
    </w:p>
    <w:p w14:paraId="2EE1D1A6" w14:textId="77777777" w:rsidR="00B8508B" w:rsidRPr="00B8508B" w:rsidRDefault="00B8508B" w:rsidP="00B8508B">
      <w:pPr>
        <w:rPr>
          <w:lang w:val="en-US"/>
        </w:rPr>
      </w:pPr>
      <w:r w:rsidRPr="00B8508B">
        <w:rPr>
          <w:lang w:val="en-US"/>
        </w:rPr>
        <w:t>6. You have a completed Letter of Intent along with the OID number from the receiving facility (if</w:t>
      </w:r>
    </w:p>
    <w:p w14:paraId="28348B1F" w14:textId="77777777" w:rsidR="00B8508B" w:rsidRPr="00B8508B" w:rsidRDefault="00B8508B" w:rsidP="00B8508B">
      <w:pPr>
        <w:rPr>
          <w:lang w:val="en-US"/>
        </w:rPr>
      </w:pPr>
      <w:r w:rsidRPr="00B8508B">
        <w:rPr>
          <w:lang w:val="en-US"/>
        </w:rPr>
        <w:t>refers to).</w:t>
      </w:r>
    </w:p>
    <w:p w14:paraId="02C9F87C" w14:textId="77777777" w:rsidR="00B8508B" w:rsidRPr="00B8508B" w:rsidRDefault="00B8508B" w:rsidP="00B8508B">
      <w:pPr>
        <w:rPr>
          <w:lang w:val="en-US"/>
        </w:rPr>
      </w:pPr>
      <w:r w:rsidRPr="00B8508B">
        <w:rPr>
          <w:lang w:val="en-US"/>
        </w:rPr>
        <w:t>7. You have calculated the exact amount of your mobility period using the Erasmus+ Calculator</w:t>
      </w:r>
    </w:p>
    <w:p w14:paraId="671F5E8E" w14:textId="194E66D2" w:rsidR="00B8508B" w:rsidRPr="009B0454" w:rsidRDefault="00B8508B" w:rsidP="00B8508B">
      <w:pPr>
        <w:rPr>
          <w:lang w:val="en-US"/>
        </w:rPr>
      </w:pPr>
      <w:r w:rsidRPr="00B8508B">
        <w:rPr>
          <w:lang w:val="en-US"/>
        </w:rPr>
        <w:t>8. You have all files ready in PDF format</w:t>
      </w:r>
    </w:p>
    <w:sectPr w:rsidR="00B8508B" w:rsidRPr="009B0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888"/>
    <w:rsid w:val="00125B9A"/>
    <w:rsid w:val="00163CBF"/>
    <w:rsid w:val="002B3B5B"/>
    <w:rsid w:val="00476FDB"/>
    <w:rsid w:val="00733F42"/>
    <w:rsid w:val="00821050"/>
    <w:rsid w:val="00837537"/>
    <w:rsid w:val="008865C0"/>
    <w:rsid w:val="00896B20"/>
    <w:rsid w:val="009B0454"/>
    <w:rsid w:val="00A07496"/>
    <w:rsid w:val="00AE0180"/>
    <w:rsid w:val="00B26589"/>
    <w:rsid w:val="00B8508B"/>
    <w:rsid w:val="00BE23AA"/>
    <w:rsid w:val="00CF4D71"/>
    <w:rsid w:val="00D8363F"/>
    <w:rsid w:val="00FE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5E054"/>
  <w15:chartTrackingRefBased/>
  <w15:docId w15:val="{93392A8C-2A4A-4E14-8580-D6566759C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5B9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5B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rasmusbip.org/list-of-bi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548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Everson</dc:creator>
  <cp:keywords/>
  <dc:description/>
  <cp:lastModifiedBy>Katarzyna Everson</cp:lastModifiedBy>
  <cp:revision>21</cp:revision>
  <dcterms:created xsi:type="dcterms:W3CDTF">2024-11-08T14:25:00Z</dcterms:created>
  <dcterms:modified xsi:type="dcterms:W3CDTF">2024-11-13T10:27:00Z</dcterms:modified>
</cp:coreProperties>
</file>